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E8" w:rsidRPr="002023DB" w:rsidRDefault="006354E8" w:rsidP="006354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:rsidR="006354E8" w:rsidRPr="002F0832" w:rsidRDefault="006354E8" w:rsidP="00635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6354E8" w:rsidRPr="002F0832" w:rsidRDefault="006354E8" w:rsidP="00635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6354E8" w:rsidRPr="002F0832" w:rsidRDefault="006354E8" w:rsidP="00635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6354E8" w:rsidRPr="001C2D4B" w:rsidRDefault="006354E8" w:rsidP="00635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4E8" w:rsidRPr="00EC6783" w:rsidRDefault="00222560" w:rsidP="00635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января </w:t>
      </w:r>
      <w:r w:rsidR="006354E8" w:rsidRPr="00EC6783">
        <w:rPr>
          <w:rFonts w:ascii="Times New Roman" w:hAnsi="Times New Roman"/>
          <w:sz w:val="28"/>
          <w:szCs w:val="28"/>
        </w:rPr>
        <w:t>20</w:t>
      </w:r>
      <w:r w:rsidR="006354E8">
        <w:rPr>
          <w:rFonts w:ascii="Times New Roman" w:hAnsi="Times New Roman"/>
          <w:sz w:val="28"/>
          <w:szCs w:val="28"/>
        </w:rPr>
        <w:t>24 </w:t>
      </w:r>
      <w:r w:rsidR="006354E8" w:rsidRPr="00EC6783">
        <w:rPr>
          <w:rFonts w:ascii="Times New Roman" w:hAnsi="Times New Roman"/>
          <w:sz w:val="28"/>
          <w:szCs w:val="28"/>
        </w:rPr>
        <w:t xml:space="preserve">г.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354E8">
        <w:rPr>
          <w:rFonts w:ascii="Times New Roman" w:hAnsi="Times New Roman"/>
          <w:sz w:val="28"/>
          <w:szCs w:val="28"/>
        </w:rPr>
        <w:t xml:space="preserve"> </w:t>
      </w:r>
      <w:r w:rsidR="006354E8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254</w:t>
      </w:r>
    </w:p>
    <w:p w:rsidR="00A4164A" w:rsidRPr="00FB2B3A" w:rsidRDefault="00A4164A" w:rsidP="00A4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435" w:rsidRDefault="007D6435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532CD" w:rsidRDefault="008532C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D6435" w:rsidRDefault="00FC0FFE" w:rsidP="008532CD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расчетного показателя средней рыночной стоимости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</w:t>
      </w:r>
      <w:r w:rsidR="007035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3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8B2">
        <w:rPr>
          <w:rFonts w:ascii="Times New Roman" w:eastAsia="Times New Roman" w:hAnsi="Times New Roman" w:cs="Times New Roman"/>
          <w:sz w:val="28"/>
          <w:szCs w:val="28"/>
        </w:rPr>
        <w:t>четвертом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 w:rsidR="00D27A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05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Георгиевского </w:t>
      </w:r>
      <w:r w:rsidR="003C30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</w:t>
      </w:r>
    </w:p>
    <w:p w:rsidR="007D6435" w:rsidRDefault="007D643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9D0503">
        <w:rPr>
          <w:rFonts w:ascii="Times New Roman" w:hAnsi="Times New Roman"/>
          <w:sz w:val="28"/>
          <w:szCs w:val="28"/>
        </w:rPr>
        <w:t xml:space="preserve"> от 06 октября 2003 г. </w:t>
      </w:r>
      <w:r w:rsidR="006354E8">
        <w:rPr>
          <w:rFonts w:ascii="Times New Roman" w:hAnsi="Times New Roman"/>
          <w:sz w:val="28"/>
          <w:szCs w:val="28"/>
        </w:rPr>
        <w:t xml:space="preserve">                      </w:t>
      </w:r>
      <w:r w:rsidR="009D0503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 xml:space="preserve">новлением администрации Георгиевского </w:t>
      </w:r>
      <w:r w:rsidR="003C3046">
        <w:rPr>
          <w:rFonts w:ascii="Times New Roman" w:hAnsi="Times New Roman"/>
          <w:sz w:val="28"/>
          <w:szCs w:val="28"/>
        </w:rPr>
        <w:t>муниципального</w:t>
      </w:r>
      <w:r w:rsidR="00193952">
        <w:rPr>
          <w:rFonts w:ascii="Times New Roman" w:hAnsi="Times New Roman"/>
          <w:sz w:val="28"/>
          <w:szCs w:val="28"/>
        </w:rPr>
        <w:t xml:space="preserve"> округа Ставропольского края от </w:t>
      </w:r>
      <w:r w:rsidR="008168B2">
        <w:rPr>
          <w:rFonts w:ascii="Times New Roman" w:hAnsi="Times New Roman"/>
          <w:sz w:val="28"/>
          <w:szCs w:val="28"/>
        </w:rPr>
        <w:t>20 октября 2023</w:t>
      </w:r>
      <w:r w:rsidR="00F27F64">
        <w:rPr>
          <w:rFonts w:ascii="Times New Roman" w:hAnsi="Times New Roman"/>
          <w:sz w:val="28"/>
          <w:szCs w:val="28"/>
        </w:rPr>
        <w:t xml:space="preserve"> г.</w:t>
      </w:r>
      <w:r w:rsidR="002B20AC">
        <w:rPr>
          <w:rFonts w:ascii="Times New Roman" w:hAnsi="Times New Roman"/>
          <w:sz w:val="28"/>
          <w:szCs w:val="28"/>
        </w:rPr>
        <w:t xml:space="preserve"> № </w:t>
      </w:r>
      <w:r w:rsidR="008168B2">
        <w:rPr>
          <w:rFonts w:ascii="Times New Roman" w:hAnsi="Times New Roman"/>
          <w:sz w:val="28"/>
          <w:szCs w:val="28"/>
        </w:rPr>
        <w:t>3379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определения средней рыночной стоимости 1 квадратного метра общей площади жилья на террито</w:t>
      </w:r>
      <w:r w:rsidR="00193952">
        <w:rPr>
          <w:rFonts w:ascii="Times New Roman" w:hAnsi="Times New Roman"/>
          <w:sz w:val="28"/>
          <w:szCs w:val="28"/>
        </w:rPr>
        <w:t>рии Гео</w:t>
      </w:r>
      <w:r w:rsidR="00193952">
        <w:rPr>
          <w:rFonts w:ascii="Times New Roman" w:hAnsi="Times New Roman"/>
          <w:sz w:val="28"/>
          <w:szCs w:val="28"/>
        </w:rPr>
        <w:t>р</w:t>
      </w:r>
      <w:r w:rsidR="00193952">
        <w:rPr>
          <w:rFonts w:ascii="Times New Roman" w:hAnsi="Times New Roman"/>
          <w:sz w:val="28"/>
          <w:szCs w:val="28"/>
        </w:rPr>
        <w:t xml:space="preserve">гиевского </w:t>
      </w:r>
      <w:r w:rsidR="003C3046">
        <w:rPr>
          <w:rFonts w:ascii="Times New Roman" w:hAnsi="Times New Roman"/>
          <w:sz w:val="28"/>
          <w:szCs w:val="28"/>
        </w:rPr>
        <w:t>муниципального</w:t>
      </w:r>
      <w:r w:rsidR="0019395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193952" w:rsidRPr="00636A7C">
        <w:rPr>
          <w:rFonts w:ascii="Times New Roman" w:hAnsi="Times New Roman"/>
          <w:sz w:val="28"/>
          <w:szCs w:val="28"/>
        </w:rPr>
        <w:t>администрация Георгиевско</w:t>
      </w:r>
      <w:r w:rsidR="009C58FB">
        <w:rPr>
          <w:rFonts w:ascii="Times New Roman" w:hAnsi="Times New Roman"/>
          <w:sz w:val="28"/>
          <w:szCs w:val="28"/>
        </w:rPr>
        <w:t>го муниципального</w:t>
      </w:r>
      <w:r w:rsidR="00193952" w:rsidRPr="00636A7C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proofErr w:type="gramEnd"/>
    </w:p>
    <w:p w:rsidR="007D6435" w:rsidRDefault="007D6435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35" w:rsidRDefault="007D6435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Pr="00102DFA" w:rsidRDefault="00FC0FFE" w:rsidP="00BA6A41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расчетный показатель средней рыночной стоимости </w:t>
      </w:r>
      <w:r w:rsidR="00545A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 xml:space="preserve">Георгиевского </w:t>
      </w:r>
      <w:r w:rsidR="003C3046">
        <w:rPr>
          <w:rFonts w:ascii="Times New Roman" w:hAnsi="Times New Roman"/>
          <w:sz w:val="28"/>
          <w:szCs w:val="28"/>
        </w:rPr>
        <w:t>м</w:t>
      </w:r>
      <w:r w:rsidR="003C3046">
        <w:rPr>
          <w:rFonts w:ascii="Times New Roman" w:hAnsi="Times New Roman"/>
          <w:sz w:val="28"/>
          <w:szCs w:val="28"/>
        </w:rPr>
        <w:t>у</w:t>
      </w:r>
      <w:r w:rsidR="003C3046">
        <w:rPr>
          <w:rFonts w:ascii="Times New Roman" w:hAnsi="Times New Roman"/>
          <w:sz w:val="28"/>
          <w:szCs w:val="28"/>
        </w:rPr>
        <w:t>ниципального</w:t>
      </w:r>
      <w:r w:rsidR="0019395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3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8B2">
        <w:rPr>
          <w:rFonts w:ascii="Times New Roman" w:eastAsia="Times New Roman" w:hAnsi="Times New Roman" w:cs="Times New Roman"/>
          <w:sz w:val="28"/>
          <w:szCs w:val="28"/>
        </w:rPr>
        <w:t>четвертом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>квартале 20</w:t>
      </w:r>
      <w:r w:rsidR="000177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0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года в разме</w:t>
      </w:r>
      <w:r w:rsidR="00A93AC8" w:rsidRPr="00102DFA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E34919">
        <w:rPr>
          <w:rFonts w:ascii="Times New Roman" w:hAnsi="Times New Roman" w:cs="Times New Roman"/>
          <w:color w:val="000000" w:themeColor="text1"/>
          <w:sz w:val="28"/>
          <w:szCs w:val="28"/>
        </w:rPr>
        <w:t>67800</w:t>
      </w:r>
      <w:r w:rsidR="00C1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DFA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832987" w:rsidRPr="00102D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 w:rsidRPr="00102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Pr="00102DFA" w:rsidRDefault="007D6435" w:rsidP="00BA6A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BA6A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FA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102D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02DF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</w:t>
      </w:r>
      <w:r w:rsidR="000E3F40" w:rsidRPr="00102DFA">
        <w:rPr>
          <w:rFonts w:ascii="Times New Roman" w:eastAsia="Times New Roman" w:hAnsi="Times New Roman" w:cs="Times New Roman"/>
          <w:sz w:val="28"/>
          <w:szCs w:val="28"/>
        </w:rPr>
        <w:t xml:space="preserve">оящего </w:t>
      </w:r>
      <w:r w:rsidR="00466DA7" w:rsidRPr="00102DFA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главы администрации </w:t>
      </w:r>
      <w:r w:rsidR="009C58FB">
        <w:rPr>
          <w:rFonts w:ascii="Times New Roman" w:eastAsia="Times New Roman" w:hAnsi="Times New Roman" w:cs="Times New Roman"/>
          <w:sz w:val="28"/>
          <w:szCs w:val="28"/>
        </w:rPr>
        <w:t xml:space="preserve">– начальника управления жилищно-коммунального хозяйства администрации 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="009C58F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</w:t>
      </w:r>
      <w:r w:rsidR="00756BB6">
        <w:rPr>
          <w:rFonts w:ascii="Times New Roman" w:eastAsia="Times New Roman" w:hAnsi="Times New Roman" w:cs="Times New Roman"/>
          <w:sz w:val="28"/>
          <w:szCs w:val="28"/>
        </w:rPr>
        <w:t>Грищенко И.А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74C" w:rsidRDefault="002A274C" w:rsidP="00FD0A9E">
      <w:pPr>
        <w:pStyle w:val="a6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Pr="00650EED" w:rsidRDefault="00426652" w:rsidP="00BA6A41">
      <w:pPr>
        <w:pStyle w:val="a6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66DA7">
        <w:rPr>
          <w:rFonts w:ascii="Times New Roman" w:hAnsi="Times New Roman"/>
          <w:sz w:val="28"/>
          <w:szCs w:val="28"/>
        </w:rPr>
        <w:t xml:space="preserve"> его </w:t>
      </w:r>
      <w:r w:rsidR="00E95F6E">
        <w:rPr>
          <w:rFonts w:ascii="Times New Roman" w:hAnsi="Times New Roman"/>
          <w:sz w:val="28"/>
          <w:szCs w:val="28"/>
        </w:rPr>
        <w:t>официально</w:t>
      </w:r>
      <w:r w:rsidR="002736A7">
        <w:rPr>
          <w:rFonts w:ascii="Times New Roman" w:hAnsi="Times New Roman"/>
          <w:sz w:val="28"/>
          <w:szCs w:val="28"/>
        </w:rPr>
        <w:t>го</w:t>
      </w:r>
      <w:r w:rsidR="00E95F6E">
        <w:rPr>
          <w:rFonts w:ascii="Times New Roman" w:hAnsi="Times New Roman"/>
          <w:sz w:val="28"/>
          <w:szCs w:val="28"/>
        </w:rPr>
        <w:t xml:space="preserve"> опубликовани</w:t>
      </w:r>
      <w:r w:rsidR="002736A7">
        <w:rPr>
          <w:rFonts w:ascii="Times New Roman" w:hAnsi="Times New Roman"/>
          <w:sz w:val="28"/>
          <w:szCs w:val="28"/>
        </w:rPr>
        <w:t>я</w:t>
      </w:r>
      <w:r w:rsidR="00832987">
        <w:rPr>
          <w:rFonts w:ascii="Times New Roman" w:hAnsi="Times New Roman"/>
          <w:sz w:val="28"/>
          <w:szCs w:val="28"/>
        </w:rPr>
        <w:t>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74C" w:rsidRPr="00650EED" w:rsidRDefault="002A274C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13C" w:rsidRDefault="00832987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</w:t>
      </w:r>
      <w:r w:rsidR="00017723">
        <w:rPr>
          <w:rFonts w:ascii="Times New Roman" w:hAnsi="Times New Roman"/>
          <w:sz w:val="28"/>
          <w:szCs w:val="28"/>
        </w:rPr>
        <w:t xml:space="preserve">а </w:t>
      </w:r>
    </w:p>
    <w:p w:rsidR="00F50097" w:rsidRDefault="00426652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</w:t>
      </w:r>
      <w:r w:rsidR="009C58FB">
        <w:rPr>
          <w:rFonts w:ascii="Times New Roman" w:hAnsi="Times New Roman"/>
          <w:sz w:val="28"/>
          <w:szCs w:val="28"/>
        </w:rPr>
        <w:t>муниципального</w:t>
      </w:r>
      <w:r w:rsidRPr="00650EED">
        <w:rPr>
          <w:rFonts w:ascii="Times New Roman" w:hAnsi="Times New Roman"/>
          <w:sz w:val="28"/>
          <w:szCs w:val="28"/>
        </w:rPr>
        <w:t xml:space="preserve"> округа </w:t>
      </w:r>
    </w:p>
    <w:p w:rsidR="00BA6A41" w:rsidRPr="006354E8" w:rsidRDefault="00426652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>Ставропольского края</w:t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</w:t>
      </w:r>
      <w:r w:rsidR="00BA6A41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 </w:t>
      </w:r>
      <w:r w:rsidR="00932B65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 </w:t>
      </w:r>
      <w:r w:rsidR="00FE11B4">
        <w:rPr>
          <w:rFonts w:ascii="Times New Roman" w:hAnsi="Times New Roman"/>
          <w:sz w:val="28"/>
          <w:szCs w:val="28"/>
        </w:rPr>
        <w:t xml:space="preserve">          </w:t>
      </w:r>
      <w:r w:rsidR="00D308C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17723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BA6A41" w:rsidRPr="00084644" w:rsidRDefault="00BA6A41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BA6A41" w:rsidRPr="00084644" w:rsidSect="006354E8">
          <w:headerReference w:type="default" r:id="rId8"/>
          <w:pgSz w:w="11906" w:h="16838"/>
          <w:pgMar w:top="1418" w:right="567" w:bottom="1134" w:left="1985" w:header="709" w:footer="709" w:gutter="0"/>
          <w:cols w:space="720"/>
          <w:formProt w:val="0"/>
          <w:titlePg/>
          <w:docGrid w:linePitch="360" w:charSpace="-2049"/>
        </w:sectPr>
      </w:pP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579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 w:rsidR="003C3046">
        <w:rPr>
          <w:rFonts w:ascii="Times New Roman" w:hAnsi="Times New Roman"/>
          <w:sz w:val="28"/>
          <w:szCs w:val="28"/>
        </w:rPr>
        <w:t>муниципального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6354E8" w:rsidRPr="00857964" w:rsidRDefault="006354E8" w:rsidP="006354E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222560">
        <w:rPr>
          <w:rFonts w:ascii="Times New Roman" w:hAnsi="Times New Roman"/>
          <w:sz w:val="28"/>
          <w:szCs w:val="28"/>
        </w:rPr>
        <w:t>31 января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222560">
        <w:rPr>
          <w:rFonts w:ascii="Times New Roman" w:hAnsi="Times New Roman"/>
          <w:sz w:val="28"/>
          <w:szCs w:val="28"/>
        </w:rPr>
        <w:t>254</w:t>
      </w: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РАСЧЁТ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площади жилья в</w:t>
      </w:r>
      <w:r w:rsidR="008168B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четвертом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квартале 202</w:t>
      </w:r>
      <w:r w:rsidR="008168B2">
        <w:rPr>
          <w:rFonts w:ascii="Times New Roman" w:eastAsia="Times New Roman" w:hAnsi="Times New Roman" w:cs="Times New Roman"/>
          <w:color w:val="00000A"/>
          <w:sz w:val="28"/>
          <w:szCs w:val="28"/>
        </w:rPr>
        <w:t>4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года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 территории Георгиевского </w:t>
      </w:r>
      <w:r w:rsidR="00634852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округа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края</w:t>
      </w: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Стоимость 1 квадратного метра жилья на территории Георгиевского </w:t>
      </w:r>
      <w:r w:rsidR="006348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 (далее – </w:t>
      </w:r>
      <w:r w:rsidR="006348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округ) определяется на основании собранной информации по формуле: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</m:oMath>
      <w:r w:rsidRPr="00BA6A41">
        <w:rPr>
          <w:rFonts w:ascii="Calibri" w:hAnsi="Calibri"/>
          <w:color w:val="000000"/>
          <w:sz w:val="24"/>
          <w:szCs w:val="24"/>
        </w:rPr>
        <w:t xml:space="preserve">,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где РПС - расчетный показатель средней рыночной стоимости жилья на планируемый квартал на территории </w:t>
      </w:r>
      <w:r w:rsidR="0063485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вичном рынке на территории </w:t>
      </w:r>
      <w:r w:rsidR="0063485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строител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ных предприятий;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ричном рынке жилья на территории </w:t>
      </w:r>
      <w:r w:rsidR="006348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риэ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торских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используемых при расчете (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вичном рынке на территории </w:t>
      </w:r>
      <w:r w:rsidR="006348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по данным строител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предприятий – застройщиков: ИП Мавроди Р.Х. </w:t>
      </w:r>
      <w:proofErr w:type="gram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 «Владимир»: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A"/>
        </w:rPr>
        <w:t xml:space="preserve"> </w:t>
      </w:r>
      <m:oMath>
        <m:r>
          <w:rPr>
            <w:rFonts w:ascii="Cambria Math" w:hAnsi="Cambria Math"/>
            <w:color w:val="00000A"/>
          </w:rPr>
          <m:t>Цпр=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</w:rPr>
                  <m:t>60000+95985,5</m:t>
                </m:r>
              </m:e>
            </m:d>
          </m:num>
          <m:den>
            <m:r>
              <w:rPr>
                <w:rFonts w:ascii="Cambria Math" w:hAnsi="Cambria Math"/>
                <w:color w:val="00000A"/>
              </w:rPr>
              <m:t>2</m:t>
            </m:r>
          </m:den>
        </m:f>
        <m:r>
          <w:rPr>
            <w:rFonts w:ascii="Cambria Math" w:hAnsi="Cambria Math"/>
            <w:color w:val="00000A"/>
          </w:rPr>
          <m:t>=77992,75 руб.</m:t>
        </m:r>
      </m:oMath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Calibri" w:hAnsi="Calibri"/>
          <w:color w:val="00000A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на территории </w:t>
      </w:r>
      <w:r w:rsidR="00B728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по данным 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риэлто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организаций. 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Сведения о средней стоимости 1 квадратного метра общей площади жилья на вторичном рынке (</w:t>
      </w:r>
      <w:proofErr w:type="spellStart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Цвр</w:t>
      </w:r>
      <w:proofErr w:type="spellEnd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на территории </w:t>
      </w:r>
      <w:r w:rsidR="009C5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предос</w:t>
      </w:r>
      <w:r w:rsidR="00360A2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тавлены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агентством недв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аген</w:t>
      </w:r>
      <w:r w:rsidR="006F0029">
        <w:rPr>
          <w:rFonts w:ascii="Times New Roman" w:eastAsia="Times New Roman" w:hAnsi="Times New Roman" w:cs="Times New Roman"/>
          <w:color w:val="00000A"/>
          <w:sz w:val="28"/>
          <w:szCs w:val="28"/>
        </w:rPr>
        <w:t>тством н</w:t>
      </w:r>
      <w:r w:rsidR="006F0029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="006F0029">
        <w:rPr>
          <w:rFonts w:ascii="Times New Roman" w:eastAsia="Times New Roman" w:hAnsi="Times New Roman" w:cs="Times New Roman"/>
          <w:color w:val="00000A"/>
          <w:sz w:val="28"/>
          <w:szCs w:val="28"/>
        </w:rPr>
        <w:t>движимости «</w:t>
      </w:r>
      <w:r w:rsidR="008168B2">
        <w:rPr>
          <w:rFonts w:ascii="Times New Roman" w:eastAsia="Times New Roman" w:hAnsi="Times New Roman" w:cs="Times New Roman"/>
          <w:color w:val="00000A"/>
          <w:sz w:val="28"/>
          <w:szCs w:val="28"/>
        </w:rPr>
        <w:t>РЕГИНА</w:t>
      </w:r>
      <w:r w:rsidR="006F0029">
        <w:rPr>
          <w:rFonts w:ascii="Times New Roman" w:eastAsia="Times New Roman" w:hAnsi="Times New Roman" w:cs="Times New Roman"/>
          <w:color w:val="00000A"/>
          <w:sz w:val="28"/>
          <w:szCs w:val="28"/>
        </w:rPr>
        <w:t>»</w:t>
      </w:r>
      <w:r w:rsidR="00610E5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r w:rsidR="00610E5C"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агентством недвижимости «Альянс КМВ»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</w:rPr>
      </w:pPr>
      <m:oMathPara>
        <m:oMath>
          <m:r>
            <w:rPr>
              <w:rFonts w:ascii="Cambria Math" w:hAnsi="Cambria Math"/>
              <w:color w:val="00000A"/>
            </w:rPr>
            <w:lastRenderedPageBreak/>
            <m:t>Цвр=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</w:rPr>
                    <m:t>62500+58000+57500+54000+56000</m:t>
                  </m:r>
                </m:e>
              </m:d>
            </m:num>
            <m:den>
              <m:r>
                <w:rPr>
                  <w:rFonts w:ascii="Cambria Math" w:hAnsi="Cambria Math"/>
                  <w:color w:val="00000A"/>
                </w:rPr>
                <m:t>5</m:t>
              </m:r>
            </m:den>
          </m:f>
          <m:r>
            <w:rPr>
              <w:rFonts w:ascii="Cambria Math" w:hAnsi="Cambria Math"/>
              <w:color w:val="00000A"/>
            </w:rPr>
            <m:t>=57600 руб.</m:t>
          </m:r>
        </m:oMath>
      </m:oMathPara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2. На основании собранной информации, расчетный показатель сре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ней рыночной стоимости 1 квадратного метра общей площади жилья на те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ритории </w:t>
      </w:r>
      <w:r w:rsidR="009C5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составляет: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9C58FB">
      <w:pPr>
        <w:spacing w:after="0"/>
        <w:ind w:firstLine="720"/>
        <w:rPr>
          <w:rFonts w:ascii="Calibri" w:hAnsi="Calibri"/>
          <w:color w:val="00000A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77992,75+57600</m:t>
                </m:r>
              </m:e>
            </m:d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=67796,375 руб.</m:t>
        </m:r>
      </m:oMath>
      <w:r w:rsidRPr="00377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≈ </w:t>
      </w:r>
      <w:r w:rsidR="00E34919">
        <w:rPr>
          <w:rFonts w:ascii="Times New Roman" w:hAnsi="Times New Roman" w:cs="Times New Roman"/>
          <w:color w:val="000000" w:themeColor="text1"/>
          <w:sz w:val="28"/>
          <w:szCs w:val="28"/>
        </w:rPr>
        <w:t>67800</w:t>
      </w:r>
      <w:r w:rsidRPr="00377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BA6A41" w:rsidRPr="00BA6A41" w:rsidRDefault="00BA6A41" w:rsidP="00BA6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tabs>
          <w:tab w:val="left" w:pos="629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Pr="00BA6A41" w:rsidRDefault="00222560" w:rsidP="00222560">
      <w:pPr>
        <w:spacing w:after="0" w:line="240" w:lineRule="exact"/>
        <w:contextualSpacing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____</w:t>
      </w:r>
      <w:bookmarkStart w:id="0" w:name="_GoBack"/>
      <w:bookmarkEnd w:id="0"/>
    </w:p>
    <w:sectPr w:rsidR="00BA6A41" w:rsidRPr="00BA6A41" w:rsidSect="006354E8">
      <w:pgSz w:w="11906" w:h="16838" w:code="9"/>
      <w:pgMar w:top="1418" w:right="567" w:bottom="1134" w:left="1985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BB" w:rsidRDefault="00002DBB" w:rsidP="006F5258">
      <w:pPr>
        <w:spacing w:after="0" w:line="240" w:lineRule="auto"/>
      </w:pPr>
      <w:r>
        <w:separator/>
      </w:r>
    </w:p>
  </w:endnote>
  <w:endnote w:type="continuationSeparator" w:id="0">
    <w:p w:rsidR="00002DBB" w:rsidRDefault="00002DBB" w:rsidP="006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BB" w:rsidRDefault="00002DBB" w:rsidP="006F5258">
      <w:pPr>
        <w:spacing w:after="0" w:line="240" w:lineRule="auto"/>
      </w:pPr>
      <w:r>
        <w:separator/>
      </w:r>
    </w:p>
  </w:footnote>
  <w:footnote w:type="continuationSeparator" w:id="0">
    <w:p w:rsidR="00002DBB" w:rsidRDefault="00002DBB" w:rsidP="006F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002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54E8" w:rsidRPr="006354E8" w:rsidRDefault="006354E8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354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54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54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25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354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6A41" w:rsidRPr="00BA6A41" w:rsidRDefault="00BA6A41" w:rsidP="006354E8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435"/>
    <w:rsid w:val="00002DBB"/>
    <w:rsid w:val="00013132"/>
    <w:rsid w:val="000151E5"/>
    <w:rsid w:val="00017723"/>
    <w:rsid w:val="00024365"/>
    <w:rsid w:val="0003297F"/>
    <w:rsid w:val="0005206A"/>
    <w:rsid w:val="0007528B"/>
    <w:rsid w:val="00084644"/>
    <w:rsid w:val="00092277"/>
    <w:rsid w:val="000A1387"/>
    <w:rsid w:val="000D47CC"/>
    <w:rsid w:val="000D7AF7"/>
    <w:rsid w:val="000E3F40"/>
    <w:rsid w:val="000F0CAC"/>
    <w:rsid w:val="000F1162"/>
    <w:rsid w:val="000F21AE"/>
    <w:rsid w:val="000F2285"/>
    <w:rsid w:val="000F3ACF"/>
    <w:rsid w:val="00102DFA"/>
    <w:rsid w:val="00107961"/>
    <w:rsid w:val="00113730"/>
    <w:rsid w:val="00146DEB"/>
    <w:rsid w:val="00162E4D"/>
    <w:rsid w:val="00167C14"/>
    <w:rsid w:val="00193952"/>
    <w:rsid w:val="001B16BD"/>
    <w:rsid w:val="001D1BEC"/>
    <w:rsid w:val="001E2F03"/>
    <w:rsid w:val="00221B55"/>
    <w:rsid w:val="00222560"/>
    <w:rsid w:val="0022523E"/>
    <w:rsid w:val="00227906"/>
    <w:rsid w:val="0024397C"/>
    <w:rsid w:val="002736A7"/>
    <w:rsid w:val="0028572B"/>
    <w:rsid w:val="00296D4C"/>
    <w:rsid w:val="002A274C"/>
    <w:rsid w:val="002B113A"/>
    <w:rsid w:val="002B20AC"/>
    <w:rsid w:val="002B6F32"/>
    <w:rsid w:val="002C73C9"/>
    <w:rsid w:val="002D250B"/>
    <w:rsid w:val="002E2FAC"/>
    <w:rsid w:val="002F0C40"/>
    <w:rsid w:val="00306D36"/>
    <w:rsid w:val="00317B57"/>
    <w:rsid w:val="00355105"/>
    <w:rsid w:val="00360A29"/>
    <w:rsid w:val="00363835"/>
    <w:rsid w:val="00377C36"/>
    <w:rsid w:val="00383D1E"/>
    <w:rsid w:val="00387050"/>
    <w:rsid w:val="003A3BE2"/>
    <w:rsid w:val="003C3046"/>
    <w:rsid w:val="003C5790"/>
    <w:rsid w:val="003C65C9"/>
    <w:rsid w:val="003D571D"/>
    <w:rsid w:val="003E6E3C"/>
    <w:rsid w:val="003E78CF"/>
    <w:rsid w:val="00400F0C"/>
    <w:rsid w:val="0041148B"/>
    <w:rsid w:val="0041669E"/>
    <w:rsid w:val="00422478"/>
    <w:rsid w:val="00426652"/>
    <w:rsid w:val="00430ADF"/>
    <w:rsid w:val="00432A49"/>
    <w:rsid w:val="00434CD3"/>
    <w:rsid w:val="00461096"/>
    <w:rsid w:val="00466DA7"/>
    <w:rsid w:val="004836DD"/>
    <w:rsid w:val="00490F5C"/>
    <w:rsid w:val="004915B3"/>
    <w:rsid w:val="004A4AD7"/>
    <w:rsid w:val="004B1924"/>
    <w:rsid w:val="004C39F0"/>
    <w:rsid w:val="00501472"/>
    <w:rsid w:val="00501886"/>
    <w:rsid w:val="00502C69"/>
    <w:rsid w:val="00504A49"/>
    <w:rsid w:val="00506B4A"/>
    <w:rsid w:val="005127C2"/>
    <w:rsid w:val="00515784"/>
    <w:rsid w:val="00520EDA"/>
    <w:rsid w:val="005217DD"/>
    <w:rsid w:val="00535246"/>
    <w:rsid w:val="00545A60"/>
    <w:rsid w:val="00550CEC"/>
    <w:rsid w:val="0055274C"/>
    <w:rsid w:val="005557D8"/>
    <w:rsid w:val="0056139F"/>
    <w:rsid w:val="00572BDD"/>
    <w:rsid w:val="00574B08"/>
    <w:rsid w:val="00587BDD"/>
    <w:rsid w:val="005960A7"/>
    <w:rsid w:val="005B313C"/>
    <w:rsid w:val="005C3F8B"/>
    <w:rsid w:val="005C6FDB"/>
    <w:rsid w:val="005D293B"/>
    <w:rsid w:val="005E0058"/>
    <w:rsid w:val="005F474F"/>
    <w:rsid w:val="006000A0"/>
    <w:rsid w:val="00610E5C"/>
    <w:rsid w:val="00634852"/>
    <w:rsid w:val="006354E8"/>
    <w:rsid w:val="006B51EE"/>
    <w:rsid w:val="006C5902"/>
    <w:rsid w:val="006D0653"/>
    <w:rsid w:val="006E60E6"/>
    <w:rsid w:val="006F0029"/>
    <w:rsid w:val="006F5258"/>
    <w:rsid w:val="006F567E"/>
    <w:rsid w:val="00703500"/>
    <w:rsid w:val="007157D6"/>
    <w:rsid w:val="00751B11"/>
    <w:rsid w:val="00756BB6"/>
    <w:rsid w:val="00770483"/>
    <w:rsid w:val="00772876"/>
    <w:rsid w:val="00782830"/>
    <w:rsid w:val="007904D6"/>
    <w:rsid w:val="00795D76"/>
    <w:rsid w:val="007A7044"/>
    <w:rsid w:val="007C0013"/>
    <w:rsid w:val="007D21CB"/>
    <w:rsid w:val="007D6435"/>
    <w:rsid w:val="007F77C9"/>
    <w:rsid w:val="008008C7"/>
    <w:rsid w:val="008168B2"/>
    <w:rsid w:val="00822328"/>
    <w:rsid w:val="00832987"/>
    <w:rsid w:val="008330E6"/>
    <w:rsid w:val="00837F82"/>
    <w:rsid w:val="008532CD"/>
    <w:rsid w:val="008574F1"/>
    <w:rsid w:val="00864FC8"/>
    <w:rsid w:val="00865D5B"/>
    <w:rsid w:val="00870CEB"/>
    <w:rsid w:val="0087502F"/>
    <w:rsid w:val="00876312"/>
    <w:rsid w:val="008962DA"/>
    <w:rsid w:val="008B3C41"/>
    <w:rsid w:val="008D2701"/>
    <w:rsid w:val="008E68A4"/>
    <w:rsid w:val="008F5442"/>
    <w:rsid w:val="008F79EF"/>
    <w:rsid w:val="00904C53"/>
    <w:rsid w:val="00905A77"/>
    <w:rsid w:val="00932B65"/>
    <w:rsid w:val="009436B0"/>
    <w:rsid w:val="00957A35"/>
    <w:rsid w:val="00982B5C"/>
    <w:rsid w:val="00991308"/>
    <w:rsid w:val="009B0883"/>
    <w:rsid w:val="009C0B00"/>
    <w:rsid w:val="009C46DA"/>
    <w:rsid w:val="009C58FB"/>
    <w:rsid w:val="009C769E"/>
    <w:rsid w:val="009D0503"/>
    <w:rsid w:val="009E3EC1"/>
    <w:rsid w:val="009E7CDA"/>
    <w:rsid w:val="009F5635"/>
    <w:rsid w:val="00A262F5"/>
    <w:rsid w:val="00A30914"/>
    <w:rsid w:val="00A4164A"/>
    <w:rsid w:val="00A44297"/>
    <w:rsid w:val="00A865C2"/>
    <w:rsid w:val="00A93AC8"/>
    <w:rsid w:val="00AA50F6"/>
    <w:rsid w:val="00AB18F8"/>
    <w:rsid w:val="00AB66F4"/>
    <w:rsid w:val="00AD1A1F"/>
    <w:rsid w:val="00AD6893"/>
    <w:rsid w:val="00AE3724"/>
    <w:rsid w:val="00AF36CC"/>
    <w:rsid w:val="00B04E87"/>
    <w:rsid w:val="00B05012"/>
    <w:rsid w:val="00B112C0"/>
    <w:rsid w:val="00B1502D"/>
    <w:rsid w:val="00B221D5"/>
    <w:rsid w:val="00B2416B"/>
    <w:rsid w:val="00B27E61"/>
    <w:rsid w:val="00B32A6C"/>
    <w:rsid w:val="00B47E91"/>
    <w:rsid w:val="00B53915"/>
    <w:rsid w:val="00B560F6"/>
    <w:rsid w:val="00B57582"/>
    <w:rsid w:val="00B72850"/>
    <w:rsid w:val="00B73F7F"/>
    <w:rsid w:val="00BA47A0"/>
    <w:rsid w:val="00BA6A41"/>
    <w:rsid w:val="00BB1955"/>
    <w:rsid w:val="00BB4DA3"/>
    <w:rsid w:val="00BC08AE"/>
    <w:rsid w:val="00BC52B7"/>
    <w:rsid w:val="00BD4827"/>
    <w:rsid w:val="00BF6BF3"/>
    <w:rsid w:val="00C12C3B"/>
    <w:rsid w:val="00C15E08"/>
    <w:rsid w:val="00C17A7D"/>
    <w:rsid w:val="00C273E4"/>
    <w:rsid w:val="00C27A82"/>
    <w:rsid w:val="00C3226B"/>
    <w:rsid w:val="00C43D39"/>
    <w:rsid w:val="00C528D3"/>
    <w:rsid w:val="00C96705"/>
    <w:rsid w:val="00CA6ECE"/>
    <w:rsid w:val="00CB17E5"/>
    <w:rsid w:val="00CB3F70"/>
    <w:rsid w:val="00CD36E5"/>
    <w:rsid w:val="00D27AA0"/>
    <w:rsid w:val="00D308CD"/>
    <w:rsid w:val="00D33E05"/>
    <w:rsid w:val="00D4299A"/>
    <w:rsid w:val="00D90C5C"/>
    <w:rsid w:val="00DA372C"/>
    <w:rsid w:val="00DA5505"/>
    <w:rsid w:val="00DA6274"/>
    <w:rsid w:val="00DD5A7D"/>
    <w:rsid w:val="00DF1D26"/>
    <w:rsid w:val="00E06827"/>
    <w:rsid w:val="00E231A1"/>
    <w:rsid w:val="00E306A1"/>
    <w:rsid w:val="00E34919"/>
    <w:rsid w:val="00E45BE8"/>
    <w:rsid w:val="00E707F1"/>
    <w:rsid w:val="00E70F05"/>
    <w:rsid w:val="00E76E32"/>
    <w:rsid w:val="00E802C4"/>
    <w:rsid w:val="00E95F6E"/>
    <w:rsid w:val="00EB0693"/>
    <w:rsid w:val="00EB0932"/>
    <w:rsid w:val="00EB4B94"/>
    <w:rsid w:val="00EF5993"/>
    <w:rsid w:val="00F05A7A"/>
    <w:rsid w:val="00F1331A"/>
    <w:rsid w:val="00F26FFB"/>
    <w:rsid w:val="00F27F64"/>
    <w:rsid w:val="00F335FF"/>
    <w:rsid w:val="00F50097"/>
    <w:rsid w:val="00F52102"/>
    <w:rsid w:val="00F87B46"/>
    <w:rsid w:val="00FB1B12"/>
    <w:rsid w:val="00FC0FFE"/>
    <w:rsid w:val="00FD0A9E"/>
    <w:rsid w:val="00FD4DC7"/>
    <w:rsid w:val="00FD7B3F"/>
    <w:rsid w:val="00FE11B4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5258"/>
  </w:style>
  <w:style w:type="paragraph" w:styleId="af2">
    <w:name w:val="footer"/>
    <w:basedOn w:val="a"/>
    <w:link w:val="af3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F5258"/>
  </w:style>
  <w:style w:type="paragraph" w:styleId="af2">
    <w:name w:val="footer"/>
    <w:basedOn w:val="a"/>
    <w:link w:val="af3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F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A770-4A60-40EC-8861-5CB09688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Васекина</cp:lastModifiedBy>
  <cp:revision>6</cp:revision>
  <cp:lastPrinted>2024-01-18T06:35:00Z</cp:lastPrinted>
  <dcterms:created xsi:type="dcterms:W3CDTF">2024-01-18T06:26:00Z</dcterms:created>
  <dcterms:modified xsi:type="dcterms:W3CDTF">2024-02-01T06:42:00Z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